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9D17CF">
        <w:rPr>
          <w:b/>
          <w:szCs w:val="24"/>
        </w:rPr>
        <w:t>а</w:t>
      </w:r>
      <w:r w:rsidR="00923C41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F353A6" w:rsidRDefault="009F5EFA" w:rsidP="00F353A6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Селезянского сельского поселения</w:t>
      </w:r>
    </w:p>
    <w:p w:rsidR="004B5881" w:rsidRPr="004B5881" w:rsidRDefault="009F5EFA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 на основании распоряжения</w:t>
      </w:r>
      <w:r w:rsidR="00F90078">
        <w:rPr>
          <w:rFonts w:ascii="Times New Roman" w:hAnsi="Times New Roman" w:cs="Times New Roman"/>
          <w:sz w:val="24"/>
          <w:szCs w:val="24"/>
        </w:rPr>
        <w:t xml:space="preserve"> администрации Селезянского сельского поселения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от</w:t>
      </w:r>
      <w:r w:rsidR="00923C41">
        <w:rPr>
          <w:rFonts w:ascii="Times New Roman" w:hAnsi="Times New Roman" w:cs="Times New Roman"/>
          <w:sz w:val="24"/>
          <w:szCs w:val="24"/>
        </w:rPr>
        <w:t xml:space="preserve"> </w:t>
      </w:r>
      <w:r w:rsidR="00F90078">
        <w:rPr>
          <w:rFonts w:ascii="Times New Roman" w:hAnsi="Times New Roman" w:cs="Times New Roman"/>
          <w:sz w:val="24"/>
          <w:szCs w:val="24"/>
        </w:rPr>
        <w:t>27.04.2018</w:t>
      </w:r>
      <w:r w:rsidR="00AF0ADA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4B5881"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="004B5881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F9007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24</w:t>
      </w:r>
      <w:r w:rsidR="00AF0AD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="004B5881"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>: 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Pr="004B5881">
        <w:rPr>
          <w:rFonts w:ascii="Times New Roman" w:hAnsi="Times New Roman" w:cs="Times New Roman"/>
          <w:sz w:val="24"/>
          <w:szCs w:val="24"/>
        </w:rPr>
        <w:t>, Челябинская область, Еткульский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="00F90078">
        <w:rPr>
          <w:rFonts w:ascii="Times New Roman" w:hAnsi="Times New Roman" w:cs="Times New Roman"/>
          <w:sz w:val="24"/>
          <w:szCs w:val="24"/>
        </w:rPr>
        <w:t>, кабинет № 3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F900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3EF5" w:rsidRPr="00643EF5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43EF5" w:rsidRPr="00643EF5">
        <w:rPr>
          <w:rFonts w:ascii="Times New Roman" w:hAnsi="Times New Roman" w:cs="Times New Roman"/>
          <w:sz w:val="24"/>
          <w:szCs w:val="24"/>
        </w:rPr>
        <w:t>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selsp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D73088" w:rsidRPr="004B5881">
        <w:rPr>
          <w:rFonts w:ascii="Times New Roman" w:hAnsi="Times New Roman"/>
          <w:b/>
          <w:sz w:val="24"/>
          <w:szCs w:val="24"/>
        </w:rPr>
        <w:t>Дата начала приема заявок на участие в аукционе:</w:t>
      </w:r>
      <w:r w:rsidR="00F353A6">
        <w:rPr>
          <w:rFonts w:ascii="Times New Roman" w:hAnsi="Times New Roman"/>
          <w:b/>
          <w:sz w:val="24"/>
          <w:szCs w:val="24"/>
        </w:rPr>
        <w:t xml:space="preserve"> </w:t>
      </w:r>
      <w:r w:rsidR="00A05C2C">
        <w:rPr>
          <w:rFonts w:ascii="Times New Roman" w:hAnsi="Times New Roman"/>
          <w:b/>
          <w:sz w:val="24"/>
          <w:szCs w:val="24"/>
        </w:rPr>
        <w:t>0</w:t>
      </w:r>
      <w:r w:rsidR="00F90EC5">
        <w:rPr>
          <w:rFonts w:ascii="Times New Roman" w:hAnsi="Times New Roman"/>
          <w:b/>
          <w:sz w:val="24"/>
          <w:szCs w:val="24"/>
        </w:rPr>
        <w:t>4</w:t>
      </w:r>
      <w:r w:rsidR="00084B70">
        <w:rPr>
          <w:rFonts w:ascii="Times New Roman" w:hAnsi="Times New Roman"/>
          <w:b/>
          <w:sz w:val="24"/>
          <w:szCs w:val="24"/>
        </w:rPr>
        <w:t>.</w:t>
      </w:r>
      <w:r w:rsidR="00F90078">
        <w:rPr>
          <w:rFonts w:ascii="Times New Roman" w:hAnsi="Times New Roman"/>
          <w:b/>
          <w:sz w:val="24"/>
          <w:szCs w:val="24"/>
        </w:rPr>
        <w:t xml:space="preserve">05.2018 </w:t>
      </w:r>
      <w:r w:rsidR="00084B70">
        <w:rPr>
          <w:rFonts w:ascii="Times New Roman" w:hAnsi="Times New Roman"/>
          <w:b/>
          <w:sz w:val="24"/>
          <w:szCs w:val="24"/>
        </w:rPr>
        <w:t>г.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A05C2C">
        <w:rPr>
          <w:rFonts w:ascii="Times New Roman" w:hAnsi="Times New Roman"/>
          <w:b/>
          <w:sz w:val="24"/>
          <w:szCs w:val="24"/>
        </w:rPr>
        <w:t>25</w:t>
      </w:r>
      <w:r w:rsidR="00084B70">
        <w:rPr>
          <w:rFonts w:ascii="Times New Roman" w:hAnsi="Times New Roman"/>
          <w:b/>
          <w:sz w:val="24"/>
          <w:szCs w:val="24"/>
        </w:rPr>
        <w:t>.</w:t>
      </w:r>
      <w:r w:rsidR="00A05C2C">
        <w:rPr>
          <w:rFonts w:ascii="Times New Roman" w:hAnsi="Times New Roman"/>
          <w:b/>
          <w:sz w:val="24"/>
          <w:szCs w:val="24"/>
        </w:rPr>
        <w:t>05</w:t>
      </w:r>
      <w:r w:rsidR="00F90078">
        <w:rPr>
          <w:rFonts w:ascii="Times New Roman" w:hAnsi="Times New Roman"/>
          <w:b/>
          <w:sz w:val="24"/>
          <w:szCs w:val="24"/>
        </w:rPr>
        <w:t>.2018</w:t>
      </w:r>
      <w:r w:rsidR="00084B70">
        <w:rPr>
          <w:rFonts w:ascii="Times New Roman" w:hAnsi="Times New Roman"/>
          <w:b/>
          <w:sz w:val="24"/>
          <w:szCs w:val="24"/>
        </w:rPr>
        <w:t>г.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9F5EFA" w:rsidRPr="004B5881">
        <w:rPr>
          <w:rFonts w:ascii="Times New Roman" w:hAnsi="Times New Roman" w:cs="Times New Roman"/>
          <w:sz w:val="24"/>
          <w:szCs w:val="24"/>
        </w:rPr>
        <w:t>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="009F5EFA" w:rsidRPr="004B5881">
        <w:rPr>
          <w:rFonts w:ascii="Times New Roman" w:hAnsi="Times New Roman" w:cs="Times New Roman"/>
          <w:sz w:val="24"/>
          <w:szCs w:val="24"/>
        </w:rPr>
        <w:t>, Челябинская область, Еткульский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="00F353A6">
        <w:rPr>
          <w:rFonts w:ascii="Times New Roman" w:hAnsi="Times New Roman" w:cs="Times New Roman"/>
          <w:sz w:val="24"/>
          <w:szCs w:val="24"/>
        </w:rPr>
        <w:t>, кабинет № 3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F353A6">
        <w:rPr>
          <w:rFonts w:ascii="Times New Roman" w:hAnsi="Times New Roman" w:cs="Times New Roman"/>
          <w:sz w:val="24"/>
          <w:szCs w:val="24"/>
        </w:rPr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</w:t>
      </w:r>
      <w:proofErr w:type="gramStart"/>
      <w:r w:rsidR="00EF7872" w:rsidRPr="00EF78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05C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872" w:rsidRPr="00EF78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F7872" w:rsidRPr="00EF7872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proofErr w:type="gramStart"/>
      <w:r w:rsidR="009F5EFA" w:rsidRPr="004B5881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9F5EFA" w:rsidRPr="004B5881">
        <w:rPr>
          <w:rFonts w:ascii="Times New Roman" w:hAnsi="Times New Roman"/>
          <w:sz w:val="24"/>
          <w:szCs w:val="24"/>
        </w:rPr>
        <w:t>, каб</w:t>
      </w:r>
      <w:r w:rsidR="00F90EC5">
        <w:rPr>
          <w:rFonts w:ascii="Times New Roman" w:hAnsi="Times New Roman"/>
          <w:sz w:val="24"/>
          <w:szCs w:val="24"/>
        </w:rPr>
        <w:t>инет</w:t>
      </w:r>
      <w:r w:rsidR="00F353A6">
        <w:rPr>
          <w:rFonts w:ascii="Times New Roman" w:hAnsi="Times New Roman"/>
          <w:sz w:val="24"/>
          <w:szCs w:val="24"/>
        </w:rPr>
        <w:t xml:space="preserve"> № 3</w:t>
      </w:r>
      <w:r w:rsidR="009F5EFA">
        <w:rPr>
          <w:rFonts w:ascii="Times New Roman" w:hAnsi="Times New Roman"/>
          <w:sz w:val="24"/>
          <w:szCs w:val="24"/>
        </w:rPr>
        <w:t>,</w:t>
      </w:r>
      <w:r w:rsidR="00F90EC5">
        <w:rPr>
          <w:rFonts w:ascii="Times New Roman" w:hAnsi="Times New Roman"/>
          <w:sz w:val="24"/>
          <w:szCs w:val="24"/>
        </w:rPr>
        <w:t xml:space="preserve"> </w:t>
      </w:r>
      <w:r w:rsidR="00A05C2C">
        <w:rPr>
          <w:rFonts w:ascii="Times New Roman" w:hAnsi="Times New Roman"/>
          <w:b/>
          <w:sz w:val="24"/>
          <w:szCs w:val="24"/>
        </w:rPr>
        <w:t>28</w:t>
      </w:r>
      <w:r w:rsidR="00735F3C" w:rsidRPr="00735F3C">
        <w:rPr>
          <w:rFonts w:ascii="Times New Roman" w:hAnsi="Times New Roman"/>
          <w:b/>
          <w:sz w:val="24"/>
          <w:szCs w:val="24"/>
        </w:rPr>
        <w:t>.</w:t>
      </w:r>
      <w:r w:rsidR="00A05C2C">
        <w:rPr>
          <w:rFonts w:ascii="Times New Roman" w:hAnsi="Times New Roman"/>
          <w:b/>
          <w:sz w:val="24"/>
          <w:szCs w:val="24"/>
        </w:rPr>
        <w:t>05</w:t>
      </w:r>
      <w:r w:rsidR="00735F3C" w:rsidRPr="00735F3C">
        <w:rPr>
          <w:rFonts w:ascii="Times New Roman" w:hAnsi="Times New Roman"/>
          <w:b/>
          <w:sz w:val="24"/>
          <w:szCs w:val="24"/>
        </w:rPr>
        <w:t>.201</w:t>
      </w:r>
      <w:r w:rsidR="00F90EC5">
        <w:rPr>
          <w:rFonts w:ascii="Times New Roman" w:hAnsi="Times New Roman"/>
          <w:b/>
          <w:sz w:val="24"/>
          <w:szCs w:val="24"/>
        </w:rPr>
        <w:t>8</w:t>
      </w:r>
      <w:r w:rsidR="00735F3C" w:rsidRPr="00735F3C">
        <w:rPr>
          <w:rFonts w:ascii="Times New Roman" w:hAnsi="Times New Roman"/>
          <w:b/>
          <w:sz w:val="24"/>
          <w:szCs w:val="24"/>
        </w:rPr>
        <w:t>г.</w:t>
      </w:r>
      <w:r w:rsidR="00F90EC5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  <w:proofErr w:type="gramEnd"/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6947E0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9F5EFA" w:rsidRPr="004B5881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6947E0">
        <w:rPr>
          <w:rFonts w:ascii="Times New Roman" w:hAnsi="Times New Roman"/>
          <w:sz w:val="24"/>
          <w:szCs w:val="24"/>
        </w:rPr>
        <w:t>, кабинет № 3</w:t>
      </w:r>
      <w:r w:rsidR="0037428B">
        <w:rPr>
          <w:rFonts w:ascii="Times New Roman" w:hAnsi="Times New Roman"/>
          <w:sz w:val="24"/>
          <w:szCs w:val="24"/>
        </w:rPr>
        <w:t>,</w:t>
      </w:r>
      <w:r w:rsidR="006947E0">
        <w:rPr>
          <w:rFonts w:ascii="Times New Roman" w:hAnsi="Times New Roman"/>
          <w:sz w:val="24"/>
          <w:szCs w:val="24"/>
        </w:rPr>
        <w:t xml:space="preserve"> </w:t>
      </w:r>
      <w:r w:rsidR="006E4200">
        <w:rPr>
          <w:rFonts w:ascii="Times New Roman" w:hAnsi="Times New Roman"/>
          <w:b/>
          <w:sz w:val="24"/>
          <w:szCs w:val="24"/>
        </w:rPr>
        <w:t>28</w:t>
      </w:r>
      <w:r w:rsidR="00735F3C" w:rsidRPr="00735F3C">
        <w:rPr>
          <w:rFonts w:ascii="Times New Roman" w:hAnsi="Times New Roman"/>
          <w:b/>
          <w:sz w:val="24"/>
          <w:szCs w:val="24"/>
        </w:rPr>
        <w:t>.</w:t>
      </w:r>
      <w:r w:rsidR="006947E0">
        <w:rPr>
          <w:rFonts w:ascii="Times New Roman" w:hAnsi="Times New Roman"/>
          <w:b/>
          <w:sz w:val="24"/>
          <w:szCs w:val="24"/>
        </w:rPr>
        <w:t>0</w:t>
      </w:r>
      <w:r w:rsidR="006E4200">
        <w:rPr>
          <w:rFonts w:ascii="Times New Roman" w:hAnsi="Times New Roman"/>
          <w:b/>
          <w:sz w:val="24"/>
          <w:szCs w:val="24"/>
        </w:rPr>
        <w:t>5</w:t>
      </w:r>
      <w:r w:rsidR="006947E0">
        <w:rPr>
          <w:rFonts w:ascii="Times New Roman" w:hAnsi="Times New Roman"/>
          <w:b/>
          <w:sz w:val="24"/>
          <w:szCs w:val="24"/>
        </w:rPr>
        <w:t>.2018</w:t>
      </w:r>
      <w:r w:rsidR="00735F3C" w:rsidRPr="00735F3C">
        <w:rPr>
          <w:rFonts w:ascii="Times New Roman" w:hAnsi="Times New Roman"/>
          <w:b/>
          <w:sz w:val="24"/>
          <w:szCs w:val="24"/>
        </w:rPr>
        <w:t>г</w:t>
      </w:r>
      <w:r w:rsidR="00735F3C">
        <w:rPr>
          <w:rFonts w:ascii="Times New Roman" w:hAnsi="Times New Roman"/>
          <w:b/>
          <w:sz w:val="24"/>
          <w:szCs w:val="24"/>
        </w:rPr>
        <w:t>.</w:t>
      </w:r>
      <w:r w:rsidR="006947E0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 xml:space="preserve">.Предмет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4B5881" w:rsidRPr="004B5881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246"/>
        <w:gridCol w:w="1559"/>
        <w:gridCol w:w="1559"/>
        <w:gridCol w:w="1701"/>
        <w:gridCol w:w="851"/>
      </w:tblGrid>
      <w:tr w:rsidR="001B2E9A" w:rsidRPr="004B5881" w:rsidTr="00F353A6">
        <w:trPr>
          <w:trHeight w:val="1697"/>
        </w:trPr>
        <w:tc>
          <w:tcPr>
            <w:tcW w:w="425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246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1559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559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</w:t>
            </w:r>
            <w:bookmarkStart w:id="0" w:name="_GoBack"/>
            <w:bookmarkEnd w:id="0"/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ются по договору аренды</w:t>
            </w:r>
          </w:p>
        </w:tc>
        <w:tc>
          <w:tcPr>
            <w:tcW w:w="1701" w:type="dxa"/>
          </w:tcPr>
          <w:p w:rsidR="001B2E9A" w:rsidRPr="00343E2C" w:rsidRDefault="00F46269" w:rsidP="00F462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размер арендной платы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851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F353A6">
        <w:trPr>
          <w:trHeight w:val="1676"/>
        </w:trPr>
        <w:tc>
          <w:tcPr>
            <w:tcW w:w="425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6" w:type="dxa"/>
          </w:tcPr>
          <w:p w:rsidR="00F85340" w:rsidRPr="006947E0" w:rsidRDefault="006947E0" w:rsidP="006947E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7E0">
              <w:rPr>
                <w:rFonts w:ascii="Times New Roman" w:eastAsia="Calibri" w:hAnsi="Times New Roman" w:cs="Times New Roman"/>
                <w:color w:val="000000"/>
                <w:sz w:val="24"/>
                <w:szCs w:val="22"/>
              </w:rPr>
              <w:t>нежилое помещение</w:t>
            </w:r>
            <w:r w:rsidRPr="006947E0">
              <w:rPr>
                <w:rFonts w:ascii="Times New Roman" w:hAnsi="Times New Roman" w:cs="Times New Roman"/>
                <w:sz w:val="24"/>
                <w:szCs w:val="22"/>
              </w:rPr>
              <w:t xml:space="preserve">, общей площадью 358,1 квадратных метра, </w:t>
            </w:r>
            <w:r w:rsidRPr="006947E0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2"/>
              </w:rPr>
              <w:t xml:space="preserve">которое является частью нежилого здания с кадастровым номером 74:07:3400003:344, общей площадью 431,8 квадратных метров, расположенное  </w:t>
            </w:r>
            <w:r w:rsidRPr="006947E0">
              <w:rPr>
                <w:rFonts w:ascii="Times New Roman" w:hAnsi="Times New Roman" w:cs="Times New Roman"/>
                <w:sz w:val="24"/>
                <w:szCs w:val="22"/>
              </w:rPr>
              <w:t>по адресу: Челябинская область, Еткульский район, с. Селезян, ул. Мира, д. 18-к</w:t>
            </w:r>
          </w:p>
        </w:tc>
        <w:tc>
          <w:tcPr>
            <w:tcW w:w="1559" w:type="dxa"/>
          </w:tcPr>
          <w:p w:rsidR="00A063A9" w:rsidRPr="00231CB7" w:rsidRDefault="00356308" w:rsidP="00A063A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DA12A3"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ежилое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помещение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 площадью </w:t>
            </w:r>
            <w:r w:rsidR="00694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358,1 кв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.м.</w:t>
            </w:r>
          </w:p>
          <w:p w:rsidR="00DA12A3" w:rsidRPr="00231CB7" w:rsidRDefault="00DA12A3" w:rsidP="0097477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A12A3" w:rsidRPr="00DA12A3" w:rsidRDefault="00DA12A3" w:rsidP="00B15669">
            <w:pPr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 xml:space="preserve">для  </w:t>
            </w:r>
            <w:r w:rsidR="00B15669">
              <w:rPr>
                <w:rFonts w:ascii="Times New Roman" w:hAnsi="Times New Roman" w:cs="Times New Roman"/>
              </w:rPr>
              <w:t>производственной деятельности</w:t>
            </w:r>
          </w:p>
        </w:tc>
        <w:tc>
          <w:tcPr>
            <w:tcW w:w="1701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A3644C" w:rsidP="008343AD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851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5  лет</w:t>
            </w:r>
          </w:p>
        </w:tc>
      </w:tr>
    </w:tbl>
    <w:p w:rsidR="007A364D" w:rsidRDefault="007A364D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87D" w:rsidRDefault="004B5881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</w:t>
      </w:r>
      <w:r w:rsidR="0097670C">
        <w:rPr>
          <w:rFonts w:ascii="Times New Roman" w:hAnsi="Times New Roman" w:cs="Times New Roman"/>
          <w:b/>
          <w:sz w:val="24"/>
          <w:szCs w:val="24"/>
        </w:rPr>
        <w:t>2</w:t>
      </w:r>
      <w:r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A3644C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A3644C"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6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</w:t>
      </w:r>
      <w:r w:rsidR="00B15669">
        <w:rPr>
          <w:rFonts w:ascii="Times New Roman" w:hAnsi="Times New Roman" w:cs="Times New Roman"/>
        </w:rPr>
        <w:t>страница Селезянского сельского поселения</w:t>
      </w:r>
      <w:r w:rsidR="0018287D">
        <w:rPr>
          <w:rFonts w:ascii="Times New Roman" w:hAnsi="Times New Roman" w:cs="Times New Roman"/>
        </w:rPr>
        <w:t>).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A364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="00A364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</w:t>
      </w:r>
      <w:r w:rsidR="00B15669">
        <w:rPr>
          <w:rFonts w:ascii="Times New Roman" w:hAnsi="Times New Roman" w:cs="Times New Roman"/>
          <w:sz w:val="24"/>
          <w:szCs w:val="24"/>
        </w:rPr>
        <w:t>43</w:t>
      </w:r>
      <w:r w:rsidR="00A3644C">
        <w:rPr>
          <w:rFonts w:ascii="Times New Roman" w:hAnsi="Times New Roman" w:cs="Times New Roman"/>
          <w:sz w:val="24"/>
          <w:szCs w:val="24"/>
        </w:rPr>
        <w:t>, кабинет № 3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A3644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64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с 13.00 до 16.00 час.)</w:t>
      </w:r>
    </w:p>
    <w:p w:rsidR="00D21A11" w:rsidRPr="004B5881" w:rsidRDefault="0097670C" w:rsidP="00F353A6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A3644C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sectPr w:rsidR="00D21A11" w:rsidRPr="004B5881" w:rsidSect="00F353A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3817"/>
    <w:rsid w:val="000045A9"/>
    <w:rsid w:val="0002795D"/>
    <w:rsid w:val="00042A5E"/>
    <w:rsid w:val="00063829"/>
    <w:rsid w:val="000663B7"/>
    <w:rsid w:val="0007124A"/>
    <w:rsid w:val="00071314"/>
    <w:rsid w:val="00071A63"/>
    <w:rsid w:val="00075A4F"/>
    <w:rsid w:val="00080BB2"/>
    <w:rsid w:val="00084B70"/>
    <w:rsid w:val="000862B4"/>
    <w:rsid w:val="00095728"/>
    <w:rsid w:val="000C6B49"/>
    <w:rsid w:val="000E6F42"/>
    <w:rsid w:val="000F36A6"/>
    <w:rsid w:val="00112602"/>
    <w:rsid w:val="00113437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428B"/>
    <w:rsid w:val="0038074C"/>
    <w:rsid w:val="003B2FF6"/>
    <w:rsid w:val="004022B3"/>
    <w:rsid w:val="00403D15"/>
    <w:rsid w:val="00413140"/>
    <w:rsid w:val="0042400E"/>
    <w:rsid w:val="00440C96"/>
    <w:rsid w:val="004605BF"/>
    <w:rsid w:val="00475729"/>
    <w:rsid w:val="0047768A"/>
    <w:rsid w:val="00485C48"/>
    <w:rsid w:val="004943A9"/>
    <w:rsid w:val="004B5881"/>
    <w:rsid w:val="004C402A"/>
    <w:rsid w:val="004D2025"/>
    <w:rsid w:val="00510864"/>
    <w:rsid w:val="00546DE3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7E0"/>
    <w:rsid w:val="00694BC2"/>
    <w:rsid w:val="006A084F"/>
    <w:rsid w:val="006A37D6"/>
    <w:rsid w:val="006D5B73"/>
    <w:rsid w:val="006E4200"/>
    <w:rsid w:val="006E7D10"/>
    <w:rsid w:val="007176FF"/>
    <w:rsid w:val="00731D49"/>
    <w:rsid w:val="00735F3C"/>
    <w:rsid w:val="0079669C"/>
    <w:rsid w:val="00796764"/>
    <w:rsid w:val="007A364D"/>
    <w:rsid w:val="007B3C39"/>
    <w:rsid w:val="007B5BDB"/>
    <w:rsid w:val="007C651D"/>
    <w:rsid w:val="007E48F8"/>
    <w:rsid w:val="00816923"/>
    <w:rsid w:val="00817C44"/>
    <w:rsid w:val="008343AD"/>
    <w:rsid w:val="00866AD1"/>
    <w:rsid w:val="008C14C4"/>
    <w:rsid w:val="008E3F15"/>
    <w:rsid w:val="00904964"/>
    <w:rsid w:val="009129C0"/>
    <w:rsid w:val="00923C41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9F5EFA"/>
    <w:rsid w:val="00A03BA3"/>
    <w:rsid w:val="00A05C2C"/>
    <w:rsid w:val="00A063A9"/>
    <w:rsid w:val="00A10433"/>
    <w:rsid w:val="00A1313A"/>
    <w:rsid w:val="00A2564C"/>
    <w:rsid w:val="00A27F66"/>
    <w:rsid w:val="00A3644C"/>
    <w:rsid w:val="00A42C48"/>
    <w:rsid w:val="00A430A3"/>
    <w:rsid w:val="00A50394"/>
    <w:rsid w:val="00A65839"/>
    <w:rsid w:val="00A933E3"/>
    <w:rsid w:val="00AA1CCD"/>
    <w:rsid w:val="00AF0ADA"/>
    <w:rsid w:val="00AF1DD0"/>
    <w:rsid w:val="00AF2FC6"/>
    <w:rsid w:val="00B04B38"/>
    <w:rsid w:val="00B13B82"/>
    <w:rsid w:val="00B15669"/>
    <w:rsid w:val="00B2302B"/>
    <w:rsid w:val="00B53FC6"/>
    <w:rsid w:val="00B55A6C"/>
    <w:rsid w:val="00B711D3"/>
    <w:rsid w:val="00BC50B4"/>
    <w:rsid w:val="00BE6438"/>
    <w:rsid w:val="00BF1964"/>
    <w:rsid w:val="00C00E36"/>
    <w:rsid w:val="00C11848"/>
    <w:rsid w:val="00C1225D"/>
    <w:rsid w:val="00C22871"/>
    <w:rsid w:val="00C5206E"/>
    <w:rsid w:val="00C55184"/>
    <w:rsid w:val="00C75D08"/>
    <w:rsid w:val="00C8519D"/>
    <w:rsid w:val="00CB1237"/>
    <w:rsid w:val="00CB4E64"/>
    <w:rsid w:val="00CC2947"/>
    <w:rsid w:val="00CD665C"/>
    <w:rsid w:val="00CF58B0"/>
    <w:rsid w:val="00D00D15"/>
    <w:rsid w:val="00D06470"/>
    <w:rsid w:val="00D21A11"/>
    <w:rsid w:val="00D34631"/>
    <w:rsid w:val="00D40CB4"/>
    <w:rsid w:val="00D437C6"/>
    <w:rsid w:val="00D73088"/>
    <w:rsid w:val="00D75B0A"/>
    <w:rsid w:val="00D87305"/>
    <w:rsid w:val="00D908D4"/>
    <w:rsid w:val="00D94FD1"/>
    <w:rsid w:val="00DA12A3"/>
    <w:rsid w:val="00DA2FCB"/>
    <w:rsid w:val="00DA3611"/>
    <w:rsid w:val="00DA3A93"/>
    <w:rsid w:val="00DB14E1"/>
    <w:rsid w:val="00DC5D66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C6ECA"/>
    <w:rsid w:val="00EE58F2"/>
    <w:rsid w:val="00EF2B38"/>
    <w:rsid w:val="00EF7872"/>
    <w:rsid w:val="00EF794B"/>
    <w:rsid w:val="00F353A6"/>
    <w:rsid w:val="00F369D9"/>
    <w:rsid w:val="00F41BFB"/>
    <w:rsid w:val="00F46269"/>
    <w:rsid w:val="00F47BE4"/>
    <w:rsid w:val="00F52BAF"/>
    <w:rsid w:val="00F6238A"/>
    <w:rsid w:val="00F76D06"/>
    <w:rsid w:val="00F85340"/>
    <w:rsid w:val="00F90078"/>
    <w:rsid w:val="00F90EC5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selsp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61A4-44A4-4FB2-8BDF-47514AE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офис</cp:lastModifiedBy>
  <cp:revision>191</cp:revision>
  <cp:lastPrinted>2018-05-03T02:57:00Z</cp:lastPrinted>
  <dcterms:created xsi:type="dcterms:W3CDTF">2013-08-16T08:08:00Z</dcterms:created>
  <dcterms:modified xsi:type="dcterms:W3CDTF">2018-05-03T02:58:00Z</dcterms:modified>
</cp:coreProperties>
</file>